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92" w:rsidRPr="00D32992" w:rsidRDefault="00D32992" w:rsidP="00D32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ANEXA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. 1</w:t>
      </w:r>
    </w:p>
    <w:p w:rsidR="00D32992" w:rsidRPr="00D32992" w:rsidRDefault="00D32992" w:rsidP="00D3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CATEGORIILE</w:t>
      </w:r>
    </w:p>
    <w:p w:rsidR="00D32992" w:rsidRDefault="00D32992" w:rsidP="00D3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9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proofErr w:type="gram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bunuri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pot fi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achizitionate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potrivit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art. </w:t>
      </w:r>
      <w:proofErr w:type="gram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alin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(1) </w:t>
      </w:r>
      <w:proofErr w:type="gram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din</w:t>
      </w:r>
      <w:proofErr w:type="gram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Ordonanta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urgenta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Guvernului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132/2020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masuri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sprijin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destinate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salariatilor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angajatorilor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contextul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situatiei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epidemiologice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determinate de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raspandirea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coronavirusului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SARS-CoV-2,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precum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stimularea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cresterii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ocuparii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fortei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munca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br/>
      </w:r>
      <w:r w:rsidRPr="00D329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2992" w:rsidRDefault="00D32992" w:rsidP="00D3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992" w:rsidRPr="00D32992" w:rsidRDefault="00D32992" w:rsidP="00D3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Sisteme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calcul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tip laptop/notebook</w:t>
      </w:r>
      <w:r w:rsidRPr="00D32992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>Tablete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>Smartphone</w:t>
      </w:r>
      <w:r w:rsidRPr="00D32992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>Echipamente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periferice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intrare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iesire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bunurilor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la pct. 1-3</w:t>
      </w:r>
      <w:r w:rsidRPr="00D32992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>Echipamente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conectarii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la internet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bunurilor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la pct. 1-3</w:t>
      </w:r>
      <w:r w:rsidRPr="00D32992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>Licente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sistemelor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operare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aplicatiilor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software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bunurilor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la pct. 1-3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desfasurarea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activitatii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regim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telemunca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81/2018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reglementarea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activitatii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telemunca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32992" w:rsidRDefault="00D3299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32992" w:rsidRPr="00D32992" w:rsidRDefault="00D32992" w:rsidP="00D3299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ANEXA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. 2</w:t>
      </w:r>
    </w:p>
    <w:p w:rsidR="00D32992" w:rsidRDefault="00D32992" w:rsidP="00D32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2992" w:rsidRDefault="00D32992" w:rsidP="00D32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2992" w:rsidRDefault="00D32992" w:rsidP="00D32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2992" w:rsidRPr="00D32992" w:rsidRDefault="00D32992" w:rsidP="00D3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CERERE</w:t>
      </w:r>
    </w:p>
    <w:p w:rsidR="00D32992" w:rsidRPr="00D32992" w:rsidRDefault="00D32992" w:rsidP="00D3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9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Angajator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. . . . . . . . . </w:t>
      </w:r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br/>
        <w:t>CUI / CIF . . . . . . . . . .</w:t>
      </w:r>
      <w:r w:rsidRPr="00D32992">
        <w:rPr>
          <w:rFonts w:ascii="Times New Roman" w:eastAsia="Times New Roman" w:hAnsi="Times New Roman" w:cs="Times New Roman"/>
          <w:sz w:val="24"/>
          <w:szCs w:val="24"/>
        </w:rPr>
        <w:br/>
        <w:t>Cod CAEN . . . . . . . . . .</w:t>
      </w:r>
      <w:r w:rsidRPr="00D3299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Sediu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  <w:r w:rsidRPr="00D3299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IBAN . . . . . . . . . .</w:t>
      </w:r>
      <w:r w:rsidRPr="00D3299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Deschis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la . . . . . . . . . .</w:t>
      </w:r>
      <w:r w:rsidRPr="00D3299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>/fax . . . . . . . . . .</w:t>
      </w:r>
      <w:r w:rsidRPr="00D32992">
        <w:rPr>
          <w:rFonts w:ascii="Times New Roman" w:eastAsia="Times New Roman" w:hAnsi="Times New Roman" w:cs="Times New Roman"/>
          <w:sz w:val="24"/>
          <w:szCs w:val="24"/>
        </w:rPr>
        <w:br/>
        <w:t>E-mail . . . . . . . . . .</w:t>
      </w:r>
    </w:p>
    <w:p w:rsidR="00D32992" w:rsidRDefault="00D32992" w:rsidP="00D3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992" w:rsidRPr="00D32992" w:rsidRDefault="00D32992" w:rsidP="00D3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</w:p>
    <w:p w:rsidR="00D32992" w:rsidRDefault="00D32992" w:rsidP="00D329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299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Agentia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Fortei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Judeteana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. . . . . . . . . . /a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Bucuresti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,.........., 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legal al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angajatorului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.........., cu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social 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.........., str...........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...........,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>........../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municipiul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.........., 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. 132/2020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masuri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destinate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salariatilor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angajatorilor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situatiei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epidemiologice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raspandirea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coronavirusului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SARS-CoV-2,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stimularea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cresterii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ocuparii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fortei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solicit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bugetul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asigurarilor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somaj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sumei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totale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de.......... lei,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reprezentand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achizitionarii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pachete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bunuri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tehnologice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desfasurarii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activitatii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regim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telemunca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. 81/2018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reglementarea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activitatii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telemunca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numar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de..........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telesalariati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992" w:rsidRDefault="00D32992" w:rsidP="00D3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992" w:rsidRPr="00D32992" w:rsidRDefault="00D32992" w:rsidP="00D3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</w:tblGrid>
      <w:tr w:rsidR="00D32992" w:rsidRPr="00D32992" w:rsidTr="00D32992">
        <w:trPr>
          <w:trHeight w:val="8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legal, in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Semnatura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Data . . . . . . . . . .</w:t>
            </w:r>
          </w:p>
        </w:tc>
      </w:tr>
    </w:tbl>
    <w:p w:rsidR="00D32992" w:rsidRPr="00D32992" w:rsidRDefault="00D32992" w:rsidP="00D3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992" w:rsidRDefault="00D3299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32992" w:rsidRPr="00D32992" w:rsidRDefault="00D32992" w:rsidP="00D3299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ANEXA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. 3</w:t>
      </w:r>
    </w:p>
    <w:p w:rsidR="00D32992" w:rsidRPr="00D32992" w:rsidRDefault="00D32992" w:rsidP="00D3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DECLARATIE PE PROPRIA RASPUNDERE</w:t>
      </w:r>
    </w:p>
    <w:p w:rsidR="00D32992" w:rsidRDefault="00D32992" w:rsidP="00D32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2992" w:rsidRDefault="00D32992" w:rsidP="00D32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992" w:rsidRDefault="00D32992" w:rsidP="00D32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,.,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legitimat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legitimata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cu CI/BI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..........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...................,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eliberata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de.......... la data de.........., CNP.........., 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legal al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angajatorului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CUI.........., cod CAEN.........., cu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social 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.........., str.................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...........,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>........../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municipiul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.........., fax.........., e-mail..........,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cunoscand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art. 326 din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. 286/2009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penal, cu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modificarile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completarile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declaratii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raspundere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ca</w:t>
      </w:r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br/>
      </w:r>
      <w:r w:rsidRPr="00D32992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angajatii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sumele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la art. </w:t>
      </w:r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. 132/2020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masuri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destinate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salariatilor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angajatorilor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situatiei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epidemiologice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raspandirea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coronavirusului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SARS-CoV-2,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stimularea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cresterii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ocuparii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fortei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lucrat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regim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telemunca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starii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putin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lucratoare</w:t>
      </w:r>
      <w:proofErr w:type="spellEnd"/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>angajatorul</w:t>
      </w:r>
      <w:proofErr w:type="spellEnd"/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nu se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afla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faliment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dizolvare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lichidare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nu are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activitatile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suspendate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32992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>angajatorul</w:t>
      </w:r>
      <w:proofErr w:type="spellEnd"/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inregistrat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jurisdictii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necooperante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scopuri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2992">
        <w:rPr>
          <w:rFonts w:ascii="Times New Roman" w:eastAsia="Times New Roman" w:hAnsi="Times New Roman" w:cs="Times New Roman"/>
          <w:sz w:val="24"/>
          <w:szCs w:val="24"/>
        </w:rPr>
        <w:br/>
      </w:r>
      <w:r w:rsidRPr="00D3299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>Angajatorul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obliga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ca, 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30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sumei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la art.</w:t>
      </w:r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. 132/2020, </w:t>
      </w:r>
      <w:proofErr w:type="spellStart"/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transmita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agentiei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fortei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justificative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achizitia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bunuri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categoriile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1 la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desfasurarii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activitatii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regim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telemunca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32992" w:rsidRDefault="00D32992" w:rsidP="00D32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992" w:rsidRDefault="00D32992" w:rsidP="00D32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992" w:rsidRPr="00D32992" w:rsidRDefault="00D32992" w:rsidP="00D32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</w:tblGrid>
      <w:tr w:rsidR="00D32992" w:rsidRPr="00D32992" w:rsidTr="00D32992">
        <w:trPr>
          <w:trHeight w:val="10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legal, in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Semnatura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Data . . . . . . . . . .</w:t>
            </w:r>
          </w:p>
        </w:tc>
      </w:tr>
    </w:tbl>
    <w:p w:rsidR="00D32992" w:rsidRPr="00D32992" w:rsidRDefault="00D32992" w:rsidP="00D3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992" w:rsidRDefault="00D3299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32992" w:rsidRPr="00D32992" w:rsidRDefault="00D32992" w:rsidP="00D32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ANEXA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. 4</w:t>
      </w:r>
    </w:p>
    <w:p w:rsidR="00D32992" w:rsidRPr="00D32992" w:rsidRDefault="00D32992" w:rsidP="00D3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Angajator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. . . . . . . . . </w:t>
      </w:r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br/>
        <w:t>CUI/CIF . . . . . . . . . .</w:t>
      </w:r>
    </w:p>
    <w:p w:rsidR="00D32992" w:rsidRPr="00D32992" w:rsidRDefault="00D32992" w:rsidP="00D3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LISTA*)</w:t>
      </w:r>
    </w:p>
    <w:p w:rsidR="00D32992" w:rsidRPr="00D32992" w:rsidRDefault="00D32992" w:rsidP="00D3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telesalariatilor</w:t>
      </w:r>
      <w:proofErr w:type="spellEnd"/>
      <w:proofErr w:type="gram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se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solicita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acordarea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sumei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prevazute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art. </w:t>
      </w:r>
      <w:proofErr w:type="gram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alin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(1) </w:t>
      </w:r>
      <w:proofErr w:type="gram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din</w:t>
      </w:r>
      <w:proofErr w:type="gram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Ordonanta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urgenta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Guvernului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132/2020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masuri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sprijin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destinate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salariatilor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angajatorilor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contextul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situatiei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epidemiologice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determinate de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raspandirea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coronavirusului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SARS-CoV-2,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precum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stimularea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cresterii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ocuparii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fortei</w:t>
      </w:r>
      <w:proofErr w:type="spellEnd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munca</w:t>
      </w:r>
      <w:proofErr w:type="spellEnd"/>
    </w:p>
    <w:p w:rsidR="00D32992" w:rsidRPr="00D32992" w:rsidRDefault="00D32992" w:rsidP="00D32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9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32992">
        <w:rPr>
          <w:rFonts w:ascii="Times New Roman" w:eastAsia="Times New Roman" w:hAnsi="Times New Roman" w:cs="Times New Roman"/>
          <w:b/>
          <w:bCs/>
          <w:sz w:val="24"/>
          <w:szCs w:val="24"/>
        </w:rPr>
        <w:t>*)</w:t>
      </w:r>
      <w:r w:rsidRPr="00D3299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Angajatorul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asuma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raspunderea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corectitudinea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veridicitatea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inscrise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document.</w:t>
      </w:r>
      <w:proofErr w:type="gramEnd"/>
    </w:p>
    <w:tbl>
      <w:tblPr>
        <w:tblW w:w="113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655"/>
        <w:gridCol w:w="1620"/>
        <w:gridCol w:w="1620"/>
        <w:gridCol w:w="1620"/>
        <w:gridCol w:w="1620"/>
        <w:gridCol w:w="1620"/>
      </w:tblGrid>
      <w:tr w:rsidR="00D32992" w:rsidRPr="00D32992" w:rsidTr="00D32992">
        <w:trPr>
          <w:trHeight w:val="1395"/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5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numeric personal</w:t>
            </w: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Numarul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lucrate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regim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telemunca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starii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urgenta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**)</w:t>
            </w: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care s-a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desfasurat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regim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telemunca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starii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urgenta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**)</w:t>
            </w: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Numarul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 de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actului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aditional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 de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**)</w:t>
            </w: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Suma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solicitata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***)</w:t>
            </w:r>
          </w:p>
        </w:tc>
      </w:tr>
      <w:tr w:rsidR="00D32992" w:rsidRPr="00D32992" w:rsidTr="00D32992">
        <w:trPr>
          <w:trHeight w:val="345"/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992" w:rsidRPr="00D32992" w:rsidTr="00D32992">
        <w:trPr>
          <w:trHeight w:val="345"/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992" w:rsidRPr="00D32992" w:rsidTr="00D32992">
        <w:trPr>
          <w:trHeight w:val="345"/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992" w:rsidRPr="00D32992" w:rsidTr="00D32992">
        <w:trPr>
          <w:trHeight w:val="345"/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. . .</w:t>
            </w:r>
          </w:p>
        </w:tc>
        <w:tc>
          <w:tcPr>
            <w:tcW w:w="2655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992" w:rsidRPr="00D32992" w:rsidTr="00D32992">
        <w:trPr>
          <w:trHeight w:val="360"/>
          <w:tblCellSpacing w:w="0" w:type="dxa"/>
          <w:jc w:val="center"/>
        </w:trPr>
        <w:tc>
          <w:tcPr>
            <w:tcW w:w="6465" w:type="dxa"/>
            <w:gridSpan w:val="4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992" w:rsidRPr="00D32992" w:rsidRDefault="00D32992" w:rsidP="00D3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992" w:rsidRDefault="00D32992" w:rsidP="00D32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**) Conform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Registrului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general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evidenta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salariatilor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2992">
        <w:rPr>
          <w:rFonts w:ascii="Times New Roman" w:eastAsia="Times New Roman" w:hAnsi="Times New Roman" w:cs="Times New Roman"/>
          <w:sz w:val="24"/>
          <w:szCs w:val="24"/>
        </w:rPr>
        <w:br/>
        <w:t xml:space="preserve">***) 2.500 lei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telesalariat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, conform art. </w:t>
      </w:r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299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329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32992">
        <w:rPr>
          <w:rFonts w:ascii="Times New Roman" w:eastAsia="Times New Roman" w:hAnsi="Times New Roman" w:cs="Times New Roman"/>
          <w:sz w:val="24"/>
          <w:szCs w:val="24"/>
        </w:rPr>
        <w:t>132/2020.</w:t>
      </w:r>
      <w:proofErr w:type="gramEnd"/>
    </w:p>
    <w:p w:rsidR="00D32992" w:rsidRPr="00D32992" w:rsidRDefault="00D32992" w:rsidP="00D32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60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</w:tblGrid>
      <w:tr w:rsidR="00D32992" w:rsidRPr="00D32992" w:rsidTr="00D32992">
        <w:trPr>
          <w:trHeight w:val="7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32992" w:rsidRPr="00D32992" w:rsidRDefault="00D32992" w:rsidP="00D3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legal, in </w:t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>Semnatura</w:t>
            </w:r>
            <w:proofErr w:type="spellEnd"/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D329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Data . . . . . . . . . .</w:t>
            </w:r>
          </w:p>
        </w:tc>
      </w:tr>
    </w:tbl>
    <w:p w:rsidR="00811D07" w:rsidRPr="00D32992" w:rsidRDefault="00811D07" w:rsidP="00D32992"/>
    <w:sectPr w:rsidR="00811D07" w:rsidRPr="00D32992" w:rsidSect="00394032"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00" w:rsidRDefault="00640D00" w:rsidP="00394032">
      <w:pPr>
        <w:spacing w:after="0" w:line="240" w:lineRule="auto"/>
      </w:pPr>
      <w:r>
        <w:separator/>
      </w:r>
    </w:p>
  </w:endnote>
  <w:endnote w:type="continuationSeparator" w:id="0">
    <w:p w:rsidR="00640D00" w:rsidRDefault="00640D00" w:rsidP="0039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32" w:rsidRPr="00EA19DC" w:rsidRDefault="00394032" w:rsidP="00394032">
    <w:pPr>
      <w:pStyle w:val="Footer"/>
      <w:jc w:val="right"/>
      <w:rPr>
        <w:rFonts w:ascii="Times New Roman" w:hAnsi="Times New Roman" w:cs="Times New Roman"/>
      </w:rPr>
    </w:pPr>
    <w:proofErr w:type="spellStart"/>
    <w:r w:rsidRPr="00EA19DC">
      <w:rPr>
        <w:rFonts w:ascii="Times New Roman" w:hAnsi="Times New Roman" w:cs="Times New Roman"/>
      </w:rPr>
      <w:t>Pagina</w:t>
    </w:r>
    <w:proofErr w:type="spellEnd"/>
    <w:r w:rsidRPr="00EA19DC">
      <w:rPr>
        <w:rFonts w:ascii="Times New Roman" w:hAnsi="Times New Roman" w:cs="Times New Roman"/>
      </w:rPr>
      <w:t xml:space="preserve"> </w:t>
    </w:r>
    <w:r w:rsidRPr="00EA19DC">
      <w:rPr>
        <w:rFonts w:ascii="Times New Roman" w:hAnsi="Times New Roman" w:cs="Times New Roman"/>
        <w:b/>
      </w:rPr>
      <w:fldChar w:fldCharType="begin"/>
    </w:r>
    <w:r w:rsidRPr="00EA19DC">
      <w:rPr>
        <w:rFonts w:ascii="Times New Roman" w:hAnsi="Times New Roman" w:cs="Times New Roman"/>
        <w:b/>
      </w:rPr>
      <w:instrText xml:space="preserve"> PAGE  \* Arabic  \* MERGEFORMAT </w:instrText>
    </w:r>
    <w:r w:rsidRPr="00EA19DC">
      <w:rPr>
        <w:rFonts w:ascii="Times New Roman" w:hAnsi="Times New Roman" w:cs="Times New Roman"/>
        <w:b/>
      </w:rPr>
      <w:fldChar w:fldCharType="separate"/>
    </w:r>
    <w:r w:rsidR="00D32992">
      <w:rPr>
        <w:rFonts w:ascii="Times New Roman" w:hAnsi="Times New Roman" w:cs="Times New Roman"/>
        <w:b/>
        <w:noProof/>
      </w:rPr>
      <w:t>4</w:t>
    </w:r>
    <w:r w:rsidRPr="00EA19DC">
      <w:rPr>
        <w:rFonts w:ascii="Times New Roman" w:hAnsi="Times New Roman" w:cs="Times New Roman"/>
        <w:b/>
      </w:rPr>
      <w:fldChar w:fldCharType="end"/>
    </w:r>
    <w:r w:rsidRPr="00EA19DC">
      <w:rPr>
        <w:rFonts w:ascii="Times New Roman" w:hAnsi="Times New Roman" w:cs="Times New Roman"/>
      </w:rPr>
      <w:t xml:space="preserve"> din </w:t>
    </w:r>
    <w:r w:rsidRPr="00EA19DC">
      <w:rPr>
        <w:rFonts w:ascii="Times New Roman" w:hAnsi="Times New Roman" w:cs="Times New Roman"/>
        <w:b/>
      </w:rPr>
      <w:fldChar w:fldCharType="begin"/>
    </w:r>
    <w:r w:rsidRPr="00EA19DC">
      <w:rPr>
        <w:rFonts w:ascii="Times New Roman" w:hAnsi="Times New Roman" w:cs="Times New Roman"/>
        <w:b/>
      </w:rPr>
      <w:instrText xml:space="preserve"> NUMPAGES  \* Arabic  \* MERGEFORMAT </w:instrText>
    </w:r>
    <w:r w:rsidRPr="00EA19DC">
      <w:rPr>
        <w:rFonts w:ascii="Times New Roman" w:hAnsi="Times New Roman" w:cs="Times New Roman"/>
        <w:b/>
      </w:rPr>
      <w:fldChar w:fldCharType="separate"/>
    </w:r>
    <w:r w:rsidR="00D32992">
      <w:rPr>
        <w:rFonts w:ascii="Times New Roman" w:hAnsi="Times New Roman" w:cs="Times New Roman"/>
        <w:b/>
        <w:noProof/>
      </w:rPr>
      <w:t>4</w:t>
    </w:r>
    <w:r w:rsidRPr="00EA19DC">
      <w:rPr>
        <w:rFonts w:ascii="Times New Roman" w:hAnsi="Times New Roman" w:cs="Times New Roman"/>
        <w:b/>
      </w:rPr>
      <w:fldChar w:fldCharType="end"/>
    </w:r>
  </w:p>
  <w:p w:rsidR="00394032" w:rsidRDefault="00394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00" w:rsidRDefault="00640D00" w:rsidP="00394032">
      <w:pPr>
        <w:spacing w:after="0" w:line="240" w:lineRule="auto"/>
      </w:pPr>
      <w:r>
        <w:separator/>
      </w:r>
    </w:p>
  </w:footnote>
  <w:footnote w:type="continuationSeparator" w:id="0">
    <w:p w:rsidR="00640D00" w:rsidRDefault="00640D00" w:rsidP="0039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FD6"/>
    <w:multiLevelType w:val="multilevel"/>
    <w:tmpl w:val="E066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04BAA"/>
    <w:multiLevelType w:val="multilevel"/>
    <w:tmpl w:val="E800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E0"/>
    <w:rsid w:val="00260B7D"/>
    <w:rsid w:val="00394032"/>
    <w:rsid w:val="00640D00"/>
    <w:rsid w:val="007844E0"/>
    <w:rsid w:val="00811D07"/>
    <w:rsid w:val="00C36DC1"/>
    <w:rsid w:val="00D32992"/>
    <w:rsid w:val="00DC18FB"/>
    <w:rsid w:val="00EA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32"/>
  </w:style>
  <w:style w:type="paragraph" w:styleId="Footer">
    <w:name w:val="footer"/>
    <w:basedOn w:val="Normal"/>
    <w:link w:val="FooterChar"/>
    <w:uiPriority w:val="99"/>
    <w:unhideWhenUsed/>
    <w:rsid w:val="0039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32"/>
  </w:style>
  <w:style w:type="paragraph" w:styleId="BalloonText">
    <w:name w:val="Balloon Text"/>
    <w:basedOn w:val="Normal"/>
    <w:link w:val="BalloonTextChar"/>
    <w:uiPriority w:val="99"/>
    <w:semiHidden/>
    <w:unhideWhenUsed/>
    <w:rsid w:val="0039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19DC"/>
    <w:rPr>
      <w:b/>
      <w:bCs/>
    </w:rPr>
  </w:style>
  <w:style w:type="paragraph" w:styleId="NormalWeb">
    <w:name w:val="Normal (Web)"/>
    <w:basedOn w:val="Normal"/>
    <w:uiPriority w:val="99"/>
    <w:unhideWhenUsed/>
    <w:rsid w:val="00EA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1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32"/>
  </w:style>
  <w:style w:type="paragraph" w:styleId="Footer">
    <w:name w:val="footer"/>
    <w:basedOn w:val="Normal"/>
    <w:link w:val="FooterChar"/>
    <w:uiPriority w:val="99"/>
    <w:unhideWhenUsed/>
    <w:rsid w:val="0039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32"/>
  </w:style>
  <w:style w:type="paragraph" w:styleId="BalloonText">
    <w:name w:val="Balloon Text"/>
    <w:basedOn w:val="Normal"/>
    <w:link w:val="BalloonTextChar"/>
    <w:uiPriority w:val="99"/>
    <w:semiHidden/>
    <w:unhideWhenUsed/>
    <w:rsid w:val="0039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19DC"/>
    <w:rPr>
      <w:b/>
      <w:bCs/>
    </w:rPr>
  </w:style>
  <w:style w:type="paragraph" w:styleId="NormalWeb">
    <w:name w:val="Normal (Web)"/>
    <w:basedOn w:val="Normal"/>
    <w:uiPriority w:val="99"/>
    <w:unhideWhenUsed/>
    <w:rsid w:val="00EA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1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5</cp:revision>
  <dcterms:created xsi:type="dcterms:W3CDTF">2020-09-17T08:31:00Z</dcterms:created>
  <dcterms:modified xsi:type="dcterms:W3CDTF">2020-09-18T10:08:00Z</dcterms:modified>
</cp:coreProperties>
</file>