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01" w:rsidRDefault="005C6201" w:rsidP="005C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6201">
        <w:rPr>
          <w:rFonts w:ascii="Times New Roman" w:eastAsia="Times New Roman" w:hAnsi="Times New Roman" w:cs="Times New Roman"/>
          <w:sz w:val="24"/>
          <w:szCs w:val="24"/>
        </w:rPr>
        <w:br/>
      </w:r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CERERE</w:t>
      </w:r>
      <w:r w:rsidRPr="005C62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 </w:t>
      </w:r>
      <w:proofErr w:type="spellStart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acordare</w:t>
      </w:r>
      <w:proofErr w:type="spellEnd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eşalonării</w:t>
      </w:r>
      <w:proofErr w:type="spellEnd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la </w:t>
      </w:r>
      <w:proofErr w:type="spellStart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plată</w:t>
      </w:r>
      <w:proofErr w:type="spellEnd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formă</w:t>
      </w:r>
      <w:proofErr w:type="spellEnd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simplificată</w:t>
      </w:r>
      <w:proofErr w:type="spellEnd"/>
    </w:p>
    <w:p w:rsidR="005C6201" w:rsidRPr="005C6201" w:rsidRDefault="005C6201" w:rsidP="005C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6201" w:rsidRDefault="005C6201" w:rsidP="005C6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6201">
        <w:rPr>
          <w:rFonts w:ascii="Times New Roman" w:eastAsia="Times New Roman" w:hAnsi="Times New Roman" w:cs="Times New Roman"/>
          <w:sz w:val="24"/>
          <w:szCs w:val="24"/>
        </w:rPr>
        <w:br/>
      </w:r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Date de </w:t>
      </w:r>
      <w:proofErr w:type="spellStart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identificare</w:t>
      </w:r>
      <w:proofErr w:type="spellEnd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ale </w:t>
      </w:r>
      <w:proofErr w:type="spellStart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debitorului</w:t>
      </w:r>
      <w:proofErr w:type="spellEnd"/>
    </w:p>
    <w:p w:rsidR="005C6201" w:rsidRDefault="005C6201" w:rsidP="005C6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6201">
        <w:rPr>
          <w:rFonts w:ascii="Times New Roman" w:eastAsia="Times New Roman" w:hAnsi="Times New Roman" w:cs="Times New Roman"/>
          <w:sz w:val="24"/>
          <w:szCs w:val="24"/>
        </w:rPr>
        <w:br/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Cod de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identificare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fiscală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</w:t>
      </w:r>
      <w:r w:rsidRPr="005C6201">
        <w:rPr>
          <w:rFonts w:ascii="Times New Roman" w:eastAsia="Times New Roman" w:hAnsi="Times New Roman" w:cs="Times New Roman"/>
          <w:sz w:val="24"/>
          <w:szCs w:val="24"/>
        </w:rPr>
        <w:br/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</w:t>
      </w:r>
      <w:r w:rsidRPr="005C6201">
        <w:rPr>
          <w:rFonts w:ascii="Times New Roman" w:eastAsia="Times New Roman" w:hAnsi="Times New Roman" w:cs="Times New Roman"/>
          <w:sz w:val="24"/>
          <w:szCs w:val="24"/>
        </w:rPr>
        <w:br/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fiscal: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judeţul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sectorul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...................,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................., str. .............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......, bl. ..........., sc. ......., </w:t>
      </w:r>
      <w:proofErr w:type="gram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ap.</w:t>
      </w:r>
      <w:proofErr w:type="gram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</w:t>
      </w:r>
      <w:r w:rsidRPr="005C6201">
        <w:rPr>
          <w:rFonts w:ascii="Times New Roman" w:eastAsia="Times New Roman" w:hAnsi="Times New Roman" w:cs="Times New Roman"/>
          <w:sz w:val="24"/>
          <w:szCs w:val="24"/>
        </w:rPr>
        <w:br/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.............., fax ........., e-</w:t>
      </w:r>
      <w:proofErr w:type="gram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mail .......................</w:t>
      </w:r>
      <w:proofErr w:type="gramEnd"/>
      <w:r w:rsidRPr="005C6201">
        <w:rPr>
          <w:rFonts w:ascii="Times New Roman" w:eastAsia="Times New Roman" w:hAnsi="Times New Roman" w:cs="Times New Roman"/>
          <w:sz w:val="24"/>
          <w:szCs w:val="24"/>
        </w:rPr>
        <w:br/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Cod de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identificare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fiscală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sediile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secundare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C6201">
        <w:rPr>
          <w:rFonts w:ascii="Times New Roman" w:eastAsia="Times New Roman" w:hAnsi="Times New Roman" w:cs="Times New Roman"/>
          <w:sz w:val="24"/>
          <w:szCs w:val="24"/>
        </w:rPr>
        <w:br/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  <w:r w:rsidRPr="005C6201">
        <w:rPr>
          <w:rFonts w:ascii="Times New Roman" w:eastAsia="Times New Roman" w:hAnsi="Times New Roman" w:cs="Times New Roman"/>
          <w:sz w:val="24"/>
          <w:szCs w:val="24"/>
        </w:rPr>
        <w:br/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  <w:r w:rsidRPr="005C6201">
        <w:rPr>
          <w:rFonts w:ascii="Times New Roman" w:eastAsia="Times New Roman" w:hAnsi="Times New Roman" w:cs="Times New Roman"/>
          <w:sz w:val="24"/>
          <w:szCs w:val="24"/>
        </w:rPr>
        <w:br/>
      </w:r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 </w:t>
      </w:r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 </w:t>
      </w:r>
    </w:p>
    <w:p w:rsidR="005C6201" w:rsidRDefault="005C6201" w:rsidP="005C6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B. </w:t>
      </w:r>
      <w:proofErr w:type="spellStart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Datele</w:t>
      </w:r>
      <w:proofErr w:type="spellEnd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identificare</w:t>
      </w:r>
      <w:proofErr w:type="spellEnd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împuternicitului</w:t>
      </w:r>
      <w:proofErr w:type="spellEnd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reprezentantului</w:t>
      </w:r>
      <w:proofErr w:type="spellEnd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legal/</w:t>
      </w:r>
      <w:proofErr w:type="spellStart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reprezentantului</w:t>
      </w:r>
      <w:proofErr w:type="spellEnd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fiscal</w:t>
      </w:r>
    </w:p>
    <w:p w:rsidR="005C6201" w:rsidRDefault="005C6201" w:rsidP="005C6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6201">
        <w:rPr>
          <w:rFonts w:ascii="Times New Roman" w:eastAsia="Times New Roman" w:hAnsi="Times New Roman" w:cs="Times New Roman"/>
          <w:sz w:val="24"/>
          <w:szCs w:val="24"/>
        </w:rPr>
        <w:br/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</w:t>
      </w:r>
      <w:r w:rsidRPr="005C6201">
        <w:rPr>
          <w:rFonts w:ascii="Times New Roman" w:eastAsia="Times New Roman" w:hAnsi="Times New Roman" w:cs="Times New Roman"/>
          <w:sz w:val="24"/>
          <w:szCs w:val="24"/>
        </w:rPr>
        <w:br/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Adresa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</w:t>
      </w:r>
      <w:r w:rsidRPr="005C6201">
        <w:rPr>
          <w:rFonts w:ascii="Times New Roman" w:eastAsia="Times New Roman" w:hAnsi="Times New Roman" w:cs="Times New Roman"/>
          <w:sz w:val="24"/>
          <w:szCs w:val="24"/>
        </w:rPr>
        <w:br/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identificare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fiscală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</w:t>
      </w:r>
      <w:r w:rsidRPr="005C6201">
        <w:rPr>
          <w:rFonts w:ascii="Times New Roman" w:eastAsia="Times New Roman" w:hAnsi="Times New Roman" w:cs="Times New Roman"/>
          <w:sz w:val="24"/>
          <w:szCs w:val="24"/>
        </w:rPr>
        <w:br/>
      </w:r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 </w:t>
      </w:r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 </w:t>
      </w:r>
    </w:p>
    <w:p w:rsidR="005C6201" w:rsidRDefault="005C6201" w:rsidP="005C6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C. </w:t>
      </w:r>
      <w:proofErr w:type="spellStart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cererii</w:t>
      </w:r>
      <w:proofErr w:type="spellEnd"/>
    </w:p>
    <w:p w:rsidR="005C6201" w:rsidRDefault="005C6201" w:rsidP="005C6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201">
        <w:rPr>
          <w:rFonts w:ascii="Times New Roman" w:eastAsia="Times New Roman" w:hAnsi="Times New Roman" w:cs="Times New Roman"/>
          <w:sz w:val="24"/>
          <w:szCs w:val="24"/>
        </w:rPr>
        <w:br/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temeiul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prevederilor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REF23rtd4"/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capitolului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IV^1 „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Eşalonare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plată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formă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simplificată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obligaţiile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fiscale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administrate de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organul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fiscal central</w:t>
      </w:r>
      <w:proofErr w:type="gram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“ din</w:t>
      </w:r>
      <w:proofErr w:type="gram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207/2015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procedură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fiscală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bookmarkStart w:id="1" w:name="REF8"/>
      <w:bookmarkEnd w:id="1"/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Ordinului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preşedintelui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Agenţiei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Naţionale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Administrare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Fiscală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1.767/2021 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aprobarea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procedurii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acordare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eşalonării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plată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formă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simplificată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organul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fiscal central, solicit^1):</w:t>
      </w:r>
    </w:p>
    <w:p w:rsidR="005C6201" w:rsidRDefault="005C6201" w:rsidP="005C6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5C6201" w:rsidTr="005C6201">
        <w:tc>
          <w:tcPr>
            <w:tcW w:w="1098" w:type="dxa"/>
          </w:tcPr>
          <w:p w:rsidR="005C6201" w:rsidRDefault="005C6201" w:rsidP="005C6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8" w:type="dxa"/>
          </w:tcPr>
          <w:p w:rsidR="005C6201" w:rsidRDefault="005C6201" w:rsidP="005C6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eşalonarea</w:t>
            </w:r>
            <w:proofErr w:type="spellEnd"/>
            <w:proofErr w:type="gramEnd"/>
            <w:r w:rsidRPr="005C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plată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obligaţiilor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fiscale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perioadă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.......  luni^2),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conform art. 209^1 din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Legea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207/2015, cu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ificările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completările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ulterioare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C6201" w:rsidTr="005C6201">
        <w:tc>
          <w:tcPr>
            <w:tcW w:w="1098" w:type="dxa"/>
          </w:tcPr>
          <w:p w:rsidR="005C6201" w:rsidRDefault="005C6201" w:rsidP="005C6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8" w:type="dxa"/>
          </w:tcPr>
          <w:p w:rsidR="005C6201" w:rsidRDefault="005C6201" w:rsidP="005C6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menţinerea</w:t>
            </w:r>
            <w:proofErr w:type="spellEnd"/>
            <w:proofErr w:type="gram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valabilităţii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eşalonării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plată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amânării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plată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penalităţilor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nedeclarare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conform art. .209^10 din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207/2015, cu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5C6201" w:rsidTr="005C6201">
        <w:tc>
          <w:tcPr>
            <w:tcW w:w="1098" w:type="dxa"/>
          </w:tcPr>
          <w:p w:rsidR="005C6201" w:rsidRDefault="005C6201" w:rsidP="005C6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8" w:type="dxa"/>
          </w:tcPr>
          <w:p w:rsidR="005C6201" w:rsidRDefault="005C6201" w:rsidP="005C6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proofErr w:type="gram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deciziei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eşalonare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plată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deciziei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amânare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plată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penalităţilor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nedeclarare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acordarea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eşalonării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plată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........... </w:t>
            </w:r>
            <w:proofErr w:type="gram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luni^</w:t>
            </w:r>
            <w:proofErr w:type="gram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2), conform art. 209^5 din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207/2015, cu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5C6201" w:rsidTr="005C6201">
        <w:tc>
          <w:tcPr>
            <w:tcW w:w="1098" w:type="dxa"/>
          </w:tcPr>
          <w:p w:rsidR="005C6201" w:rsidRDefault="005C6201" w:rsidP="005C6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8" w:type="dxa"/>
          </w:tcPr>
          <w:p w:rsidR="005C6201" w:rsidRPr="005C6201" w:rsidRDefault="005C6201" w:rsidP="005C6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proofErr w:type="gram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deciziei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eşalonare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plată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deciziei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amânare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plată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penalităţilor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nedeclarare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conform art. 209^13 din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207/2015, cu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5C6201" w:rsidRDefault="005C6201" w:rsidP="005C6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6201" w:rsidRDefault="005C6201" w:rsidP="005C6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Solicit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plata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diferenţiată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ratelor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propunerea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grafic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C6201" w:rsidRDefault="005C6201" w:rsidP="005C6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5C6201" w:rsidTr="005C6201">
        <w:tc>
          <w:tcPr>
            <w:tcW w:w="1728" w:type="dxa"/>
          </w:tcPr>
          <w:p w:rsidR="005C6201" w:rsidRPr="005C6201" w:rsidRDefault="005C6201" w:rsidP="005C62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Rata lunar</w:t>
            </w:r>
            <w:r w:rsidRPr="005C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</w:p>
        </w:tc>
        <w:tc>
          <w:tcPr>
            <w:tcW w:w="7848" w:type="dxa"/>
          </w:tcPr>
          <w:p w:rsidR="005C6201" w:rsidRPr="005C6201" w:rsidRDefault="005C6201" w:rsidP="005C6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Procent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aferent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fiecărei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rate</w:t>
            </w:r>
            <w:r w:rsidRPr="005C6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lunare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(principal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şi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accesorii</w:t>
            </w:r>
            <w:proofErr w:type="spellEnd"/>
            <w:r w:rsidRPr="005C6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eşalonate</w:t>
            </w:r>
            <w:proofErr w:type="spellEnd"/>
            <w:proofErr w:type="gramStart"/>
            <w:r w:rsidRPr="005C6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)^</w:t>
            </w:r>
            <w:proofErr w:type="gramEnd"/>
            <w:r w:rsidRPr="005C6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(%)</w:t>
            </w:r>
          </w:p>
        </w:tc>
      </w:tr>
      <w:tr w:rsidR="005C6201" w:rsidTr="005C6201">
        <w:tc>
          <w:tcPr>
            <w:tcW w:w="1728" w:type="dxa"/>
          </w:tcPr>
          <w:p w:rsidR="005C6201" w:rsidRDefault="005C6201" w:rsidP="005C6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7848" w:type="dxa"/>
          </w:tcPr>
          <w:p w:rsidR="005C6201" w:rsidRDefault="005C6201" w:rsidP="005C6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201" w:rsidTr="005C6201">
        <w:tc>
          <w:tcPr>
            <w:tcW w:w="1728" w:type="dxa"/>
          </w:tcPr>
          <w:p w:rsidR="005C6201" w:rsidRDefault="005C6201" w:rsidP="005C6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7848" w:type="dxa"/>
          </w:tcPr>
          <w:p w:rsidR="005C6201" w:rsidRDefault="005C6201" w:rsidP="005C6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201" w:rsidTr="005C6201">
        <w:tc>
          <w:tcPr>
            <w:tcW w:w="1728" w:type="dxa"/>
          </w:tcPr>
          <w:p w:rsidR="005C6201" w:rsidRDefault="005C6201" w:rsidP="005C6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R3</w:t>
            </w:r>
          </w:p>
        </w:tc>
        <w:tc>
          <w:tcPr>
            <w:tcW w:w="7848" w:type="dxa"/>
          </w:tcPr>
          <w:p w:rsidR="005C6201" w:rsidRDefault="005C6201" w:rsidP="005C6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201" w:rsidTr="005C6201">
        <w:tc>
          <w:tcPr>
            <w:tcW w:w="1728" w:type="dxa"/>
          </w:tcPr>
          <w:p w:rsidR="005C6201" w:rsidRDefault="005C6201" w:rsidP="005C6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48" w:type="dxa"/>
          </w:tcPr>
          <w:p w:rsidR="005C6201" w:rsidRDefault="005C6201" w:rsidP="005C6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201" w:rsidTr="005C6201">
        <w:tc>
          <w:tcPr>
            <w:tcW w:w="1728" w:type="dxa"/>
          </w:tcPr>
          <w:p w:rsidR="005C6201" w:rsidRDefault="005C6201" w:rsidP="005C6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R12</w:t>
            </w:r>
          </w:p>
        </w:tc>
        <w:tc>
          <w:tcPr>
            <w:tcW w:w="7848" w:type="dxa"/>
          </w:tcPr>
          <w:p w:rsidR="005C6201" w:rsidRDefault="005C6201" w:rsidP="005C6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201" w:rsidTr="005C6201">
        <w:tc>
          <w:tcPr>
            <w:tcW w:w="1728" w:type="dxa"/>
          </w:tcPr>
          <w:p w:rsidR="005C6201" w:rsidRDefault="005C6201" w:rsidP="005C6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848" w:type="dxa"/>
          </w:tcPr>
          <w:p w:rsidR="005C6201" w:rsidRDefault="005C6201" w:rsidP="005C6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C6201" w:rsidRDefault="005C6201" w:rsidP="005C620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5C6201">
        <w:rPr>
          <w:rFonts w:ascii="Times New Roman" w:eastAsia="Times New Roman" w:hAnsi="Times New Roman" w:cs="Times New Roman"/>
          <w:sz w:val="24"/>
          <w:szCs w:val="24"/>
        </w:rPr>
        <w:br/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cerere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renunţ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notificarea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depusă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intenţia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facilităţile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fiscale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cap.</w:t>
      </w:r>
      <w:proofErr w:type="gram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din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Ordonanţa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Guvernului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6/2019 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instituirea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facilităţi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fiscale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aprobată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" w:name="REF9"/>
      <w:bookmarkEnd w:id="3"/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216/2021,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cap.</w:t>
      </w:r>
      <w:proofErr w:type="gram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din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Ordonanţa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urgenţă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Guvernului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69/2020 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modificarea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4" w:name="REF10"/>
      <w:bookmarkEnd w:id="4"/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227/2015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fiscal,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instituirea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măsuri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fiscale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ulterioare</w:t>
      </w:r>
      <w:proofErr w:type="gram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.^</w:t>
      </w:r>
      <w:proofErr w:type="gram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5C6201">
        <w:rPr>
          <w:rFonts w:ascii="Times New Roman" w:eastAsia="Times New Roman" w:hAnsi="Times New Roman" w:cs="Times New Roman"/>
          <w:sz w:val="24"/>
          <w:szCs w:val="24"/>
        </w:rPr>
        <w:br/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5C6201" w:rsidRDefault="005C6201" w:rsidP="005C62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Reprezentant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legal/fiscal/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împuternicit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debitorului</w:t>
      </w:r>
      <w:proofErr w:type="spellEnd"/>
      <w:proofErr w:type="gram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5C620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Nume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prenume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</w:t>
      </w:r>
      <w:r w:rsidRPr="005C620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Calitatea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</w:t>
      </w:r>
      <w:r w:rsidRPr="005C620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5C6201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</w:t>
      </w:r>
    </w:p>
    <w:p w:rsidR="00273C66" w:rsidRPr="005C6201" w:rsidRDefault="005C6201" w:rsidP="005C6201">
      <w:pPr>
        <w:rPr>
          <w:rFonts w:ascii="Times New Roman" w:hAnsi="Times New Roman" w:cs="Times New Roman"/>
        </w:rPr>
      </w:pPr>
      <w:r w:rsidRPr="005C6201">
        <w:rPr>
          <w:rFonts w:ascii="Times New Roman" w:eastAsia="Times New Roman" w:hAnsi="Times New Roman" w:cs="Times New Roman"/>
          <w:sz w:val="24"/>
          <w:szCs w:val="24"/>
        </w:rPr>
        <w:br/>
      </w:r>
      <w:r w:rsidRPr="005C6201">
        <w:rPr>
          <w:rFonts w:ascii="Times New Roman" w:eastAsia="Times New Roman" w:hAnsi="Times New Roman" w:cs="Times New Roman"/>
          <w:color w:val="000000"/>
        </w:rPr>
        <w:t> </w:t>
      </w:r>
      <w:r w:rsidRPr="005C6201">
        <w:rPr>
          <w:rFonts w:ascii="Times New Roman" w:eastAsia="Times New Roman" w:hAnsi="Times New Roman" w:cs="Times New Roman"/>
          <w:color w:val="000000"/>
        </w:rPr>
        <w:t> </w:t>
      </w:r>
      <w:proofErr w:type="gramStart"/>
      <w:r w:rsidRPr="005C6201">
        <w:rPr>
          <w:rFonts w:ascii="Times New Roman" w:eastAsia="Times New Roman" w:hAnsi="Times New Roman" w:cs="Times New Roman"/>
          <w:color w:val="000000"/>
        </w:rPr>
        <w:t xml:space="preserve">^1) Se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bifează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din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situaţiile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descrise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5C6201">
        <w:rPr>
          <w:rFonts w:ascii="Times New Roman" w:eastAsia="Times New Roman" w:hAnsi="Times New Roman" w:cs="Times New Roman"/>
        </w:rPr>
        <w:br/>
      </w:r>
      <w:r w:rsidRPr="005C6201">
        <w:rPr>
          <w:rFonts w:ascii="Times New Roman" w:eastAsia="Times New Roman" w:hAnsi="Times New Roman" w:cs="Times New Roman"/>
          <w:color w:val="000000"/>
        </w:rPr>
        <w:t> </w:t>
      </w:r>
      <w:r w:rsidRPr="005C6201">
        <w:rPr>
          <w:rFonts w:ascii="Times New Roman" w:eastAsia="Times New Roman" w:hAnsi="Times New Roman" w:cs="Times New Roman"/>
          <w:color w:val="000000"/>
        </w:rPr>
        <w:t> </w:t>
      </w:r>
      <w:proofErr w:type="gramStart"/>
      <w:r w:rsidRPr="005C6201">
        <w:rPr>
          <w:rFonts w:ascii="Times New Roman" w:eastAsia="Times New Roman" w:hAnsi="Times New Roman" w:cs="Times New Roman"/>
          <w:color w:val="000000"/>
        </w:rPr>
        <w:t xml:space="preserve">^2) Se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menţionează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numărul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luni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care se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doreşte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eşalonarea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plată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, care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poate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fi de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până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la 12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luni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5C6201">
        <w:rPr>
          <w:rFonts w:ascii="Times New Roman" w:eastAsia="Times New Roman" w:hAnsi="Times New Roman" w:cs="Times New Roman"/>
        </w:rPr>
        <w:br/>
      </w:r>
      <w:r w:rsidRPr="005C6201">
        <w:rPr>
          <w:rFonts w:ascii="Times New Roman" w:eastAsia="Times New Roman" w:hAnsi="Times New Roman" w:cs="Times New Roman"/>
          <w:color w:val="000000"/>
        </w:rPr>
        <w:t> </w:t>
      </w:r>
      <w:r w:rsidRPr="005C6201">
        <w:rPr>
          <w:rFonts w:ascii="Times New Roman" w:eastAsia="Times New Roman" w:hAnsi="Times New Roman" w:cs="Times New Roman"/>
          <w:color w:val="000000"/>
        </w:rPr>
        <w:t> </w:t>
      </w:r>
      <w:r w:rsidRPr="005C6201">
        <w:rPr>
          <w:rFonts w:ascii="Times New Roman" w:eastAsia="Times New Roman" w:hAnsi="Times New Roman" w:cs="Times New Roman"/>
          <w:color w:val="000000"/>
        </w:rPr>
        <w:t xml:space="preserve">^3)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Procentul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nu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poate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fi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mai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mic de 5% din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cuantumul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ratei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eşalonare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plată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reprezentând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obligaţii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fiscale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principale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accesorii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eşalonate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>.</w:t>
      </w:r>
      <w:r w:rsidRPr="005C6201">
        <w:rPr>
          <w:rFonts w:ascii="Times New Roman" w:eastAsia="Times New Roman" w:hAnsi="Times New Roman" w:cs="Times New Roman"/>
        </w:rPr>
        <w:br/>
      </w:r>
      <w:r w:rsidRPr="005C6201">
        <w:rPr>
          <w:rFonts w:ascii="Times New Roman" w:eastAsia="Times New Roman" w:hAnsi="Times New Roman" w:cs="Times New Roman"/>
          <w:color w:val="000000"/>
        </w:rPr>
        <w:t> </w:t>
      </w:r>
      <w:r w:rsidRPr="005C6201">
        <w:rPr>
          <w:rFonts w:ascii="Times New Roman" w:eastAsia="Times New Roman" w:hAnsi="Times New Roman" w:cs="Times New Roman"/>
          <w:color w:val="000000"/>
        </w:rPr>
        <w:t> </w:t>
      </w:r>
      <w:r w:rsidRPr="005C6201">
        <w:rPr>
          <w:rFonts w:ascii="Times New Roman" w:eastAsia="Times New Roman" w:hAnsi="Times New Roman" w:cs="Times New Roman"/>
          <w:color w:val="000000"/>
        </w:rPr>
        <w:t xml:space="preserve">^4)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Aceste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precizări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sunt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valabile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debitorii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care au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depus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notificări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intenţia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de a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beneficia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restructurarea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obligaţiilor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bugetare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anularea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plată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5C6201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obligaţiilor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accesorii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depusă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temeiul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cap. I din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Ordonanţa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Guvernului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5C6201">
        <w:rPr>
          <w:rFonts w:ascii="Times New Roman" w:eastAsia="Times New Roman" w:hAnsi="Times New Roman" w:cs="Times New Roman"/>
          <w:color w:val="000000"/>
        </w:rPr>
        <w:t>6/2019 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instituirea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unor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facilităţi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fiscale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aprobată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prin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5" w:name="REF11"/>
      <w:bookmarkEnd w:id="5"/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Legea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5C6201">
        <w:rPr>
          <w:rFonts w:ascii="Times New Roman" w:eastAsia="Times New Roman" w:hAnsi="Times New Roman" w:cs="Times New Roman"/>
          <w:color w:val="000000"/>
        </w:rPr>
        <w:t xml:space="preserve">216/2021,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bookmarkEnd w:id="0"/>
      <w:r w:rsidRPr="005C6201">
        <w:rPr>
          <w:rFonts w:ascii="Times New Roman" w:eastAsia="Times New Roman" w:hAnsi="Times New Roman" w:cs="Times New Roman"/>
          <w:color w:val="000000"/>
        </w:rPr>
        <w:t>cap.</w:t>
      </w:r>
      <w:proofErr w:type="gramEnd"/>
      <w:r w:rsidRPr="005C6201">
        <w:rPr>
          <w:rFonts w:ascii="Times New Roman" w:eastAsia="Times New Roman" w:hAnsi="Times New Roman" w:cs="Times New Roman"/>
          <w:color w:val="000000"/>
        </w:rPr>
        <w:t xml:space="preserve"> II din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Ordonanţa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urgenţă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Guvernului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5C6201">
        <w:rPr>
          <w:rFonts w:ascii="Times New Roman" w:eastAsia="Times New Roman" w:hAnsi="Times New Roman" w:cs="Times New Roman"/>
          <w:color w:val="000000"/>
        </w:rPr>
        <w:t>69/2020 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modificarea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completarea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6" w:name="REF12"/>
      <w:bookmarkEnd w:id="6"/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Legii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5C6201">
        <w:rPr>
          <w:rFonts w:ascii="Times New Roman" w:eastAsia="Times New Roman" w:hAnsi="Times New Roman" w:cs="Times New Roman"/>
          <w:color w:val="000000"/>
        </w:rPr>
        <w:t xml:space="preserve">227/2015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Codul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fiscal,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precum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instituirea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unor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măsuri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fiscale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, cu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6201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 w:rsidRPr="005C6201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sectPr w:rsidR="00273C66" w:rsidRPr="005C6201" w:rsidSect="005C6201">
      <w:footerReference w:type="default" r:id="rId8"/>
      <w:pgSz w:w="12240" w:h="15840"/>
      <w:pgMar w:top="720" w:right="1440" w:bottom="1440" w:left="1440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1A" w:rsidRDefault="00E9311A" w:rsidP="005C6201">
      <w:pPr>
        <w:spacing w:after="0" w:line="240" w:lineRule="auto"/>
      </w:pPr>
      <w:r>
        <w:separator/>
      </w:r>
    </w:p>
  </w:endnote>
  <w:endnote w:type="continuationSeparator" w:id="0">
    <w:p w:rsidR="00E9311A" w:rsidRDefault="00E9311A" w:rsidP="005C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1" w:rsidRPr="005C6201" w:rsidRDefault="005C6201" w:rsidP="005C6201">
    <w:pPr>
      <w:pStyle w:val="Footer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5C6201">
      <w:rPr>
        <w:rFonts w:ascii="Times New Roman" w:hAnsi="Times New Roman" w:cs="Times New Roman"/>
        <w:sz w:val="20"/>
        <w:szCs w:val="20"/>
      </w:rPr>
      <w:t>Pagina</w:t>
    </w:r>
    <w:proofErr w:type="spellEnd"/>
    <w:r w:rsidRPr="005C6201">
      <w:rPr>
        <w:rFonts w:ascii="Times New Roman" w:hAnsi="Times New Roman" w:cs="Times New Roman"/>
        <w:sz w:val="20"/>
        <w:szCs w:val="20"/>
      </w:rPr>
      <w:t xml:space="preserve"> </w:t>
    </w:r>
    <w:r w:rsidRPr="005C6201">
      <w:rPr>
        <w:rFonts w:ascii="Times New Roman" w:hAnsi="Times New Roman" w:cs="Times New Roman"/>
        <w:b/>
        <w:sz w:val="20"/>
        <w:szCs w:val="20"/>
      </w:rPr>
      <w:fldChar w:fldCharType="begin"/>
    </w:r>
    <w:r w:rsidRPr="005C6201">
      <w:rPr>
        <w:rFonts w:ascii="Times New Roman" w:hAnsi="Times New Roman" w:cs="Times New Roman"/>
        <w:b/>
        <w:sz w:val="20"/>
        <w:szCs w:val="20"/>
      </w:rPr>
      <w:instrText xml:space="preserve"> PAGE  \* Arabic  \* MERGEFORMAT </w:instrText>
    </w:r>
    <w:r w:rsidRPr="005C6201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1</w:t>
    </w:r>
    <w:r w:rsidRPr="005C6201">
      <w:rPr>
        <w:rFonts w:ascii="Times New Roman" w:hAnsi="Times New Roman" w:cs="Times New Roman"/>
        <w:b/>
        <w:sz w:val="20"/>
        <w:szCs w:val="20"/>
      </w:rPr>
      <w:fldChar w:fldCharType="end"/>
    </w:r>
    <w:r w:rsidRPr="005C6201">
      <w:rPr>
        <w:rFonts w:ascii="Times New Roman" w:hAnsi="Times New Roman" w:cs="Times New Roman"/>
        <w:sz w:val="20"/>
        <w:szCs w:val="20"/>
      </w:rPr>
      <w:t xml:space="preserve"> din </w:t>
    </w:r>
    <w:r w:rsidRPr="005C6201">
      <w:rPr>
        <w:rFonts w:ascii="Times New Roman" w:hAnsi="Times New Roman" w:cs="Times New Roman"/>
        <w:b/>
        <w:sz w:val="20"/>
        <w:szCs w:val="20"/>
      </w:rPr>
      <w:fldChar w:fldCharType="begin"/>
    </w:r>
    <w:r w:rsidRPr="005C6201">
      <w:rPr>
        <w:rFonts w:ascii="Times New Roman" w:hAnsi="Times New Roman" w:cs="Times New Roman"/>
        <w:b/>
        <w:sz w:val="20"/>
        <w:szCs w:val="20"/>
      </w:rPr>
      <w:instrText xml:space="preserve"> NUMPAGES  \* Arabic  \* MERGEFORMAT </w:instrText>
    </w:r>
    <w:r w:rsidRPr="005C6201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5C6201">
      <w:rPr>
        <w:rFonts w:ascii="Times New Roman" w:hAnsi="Times New Roman" w:cs="Times New Roman"/>
        <w:b/>
        <w:sz w:val="20"/>
        <w:szCs w:val="20"/>
      </w:rPr>
      <w:fldChar w:fldCharType="end"/>
    </w:r>
  </w:p>
  <w:p w:rsidR="005C6201" w:rsidRDefault="005C6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1A" w:rsidRDefault="00E9311A" w:rsidP="005C6201">
      <w:pPr>
        <w:spacing w:after="0" w:line="240" w:lineRule="auto"/>
      </w:pPr>
      <w:r>
        <w:separator/>
      </w:r>
    </w:p>
  </w:footnote>
  <w:footnote w:type="continuationSeparator" w:id="0">
    <w:p w:rsidR="00E9311A" w:rsidRDefault="00E9311A" w:rsidP="005C6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78"/>
    <w:rsid w:val="00273C66"/>
    <w:rsid w:val="00574A78"/>
    <w:rsid w:val="005C6201"/>
    <w:rsid w:val="00E9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5C620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6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620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C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201"/>
  </w:style>
  <w:style w:type="paragraph" w:styleId="Footer">
    <w:name w:val="footer"/>
    <w:basedOn w:val="Normal"/>
    <w:link w:val="FooterChar"/>
    <w:uiPriority w:val="99"/>
    <w:unhideWhenUsed/>
    <w:rsid w:val="005C6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201"/>
  </w:style>
  <w:style w:type="paragraph" w:styleId="BalloonText">
    <w:name w:val="Balloon Text"/>
    <w:basedOn w:val="Normal"/>
    <w:link w:val="BalloonTextChar"/>
    <w:uiPriority w:val="99"/>
    <w:semiHidden/>
    <w:unhideWhenUsed/>
    <w:rsid w:val="005C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5C620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6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620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C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201"/>
  </w:style>
  <w:style w:type="paragraph" w:styleId="Footer">
    <w:name w:val="footer"/>
    <w:basedOn w:val="Normal"/>
    <w:link w:val="FooterChar"/>
    <w:uiPriority w:val="99"/>
    <w:unhideWhenUsed/>
    <w:rsid w:val="005C6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201"/>
  </w:style>
  <w:style w:type="paragraph" w:styleId="BalloonText">
    <w:name w:val="Balloon Text"/>
    <w:basedOn w:val="Normal"/>
    <w:link w:val="BalloonTextChar"/>
    <w:uiPriority w:val="99"/>
    <w:semiHidden/>
    <w:unhideWhenUsed/>
    <w:rsid w:val="005C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2281-4FF2-41D8-BE6E-098B5474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2</cp:revision>
  <dcterms:created xsi:type="dcterms:W3CDTF">2021-11-10T11:47:00Z</dcterms:created>
  <dcterms:modified xsi:type="dcterms:W3CDTF">2021-11-10T11:58:00Z</dcterms:modified>
</cp:coreProperties>
</file>