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01" w:rsidRPr="003F3A7A" w:rsidRDefault="00B47C01" w:rsidP="003F3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E44" w:rsidRPr="003F3A7A" w:rsidRDefault="001B7E44" w:rsidP="003F3A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b/>
          <w:sz w:val="24"/>
          <w:szCs w:val="24"/>
        </w:rPr>
        <w:t>LISTA</w:t>
      </w:r>
      <w:r w:rsidRPr="003F3A7A">
        <w:rPr>
          <w:rFonts w:ascii="Times New Roman" w:hAnsi="Times New Roman" w:cs="Times New Roman"/>
          <w:b/>
          <w:sz w:val="24"/>
          <w:szCs w:val="24"/>
        </w:rPr>
        <w:br/>
        <w:t>bunurilor care pot fi importate în regim de scutire de taxe la import şi TVA</w:t>
      </w:r>
      <w:r w:rsidRPr="003F3A7A">
        <w:rPr>
          <w:rFonts w:ascii="Times New Roman" w:hAnsi="Times New Roman" w:cs="Times New Roman"/>
          <w:sz w:val="24"/>
          <w:szCs w:val="24"/>
        </w:rPr>
        <w:t xml:space="preserve"> conform Deciziei (UE) 2021/2.313 a Comisiei din 22 decembrie 2021 privind scutirea de taxe la import şi exonerarea de TVA la importuri, acordate pentru mărfurile necesare pentru combaterea efectelor epidemiei de COVID-19 în cursul anului 2022</w:t>
      </w:r>
    </w:p>
    <w:tbl>
      <w:tblPr>
        <w:tblW w:w="9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60"/>
        <w:gridCol w:w="1881"/>
        <w:gridCol w:w="4695"/>
        <w:gridCol w:w="1293"/>
        <w:gridCol w:w="1322"/>
      </w:tblGrid>
      <w:tr w:rsidR="001B7E44" w:rsidRPr="003F3A7A" w:rsidTr="003F3A7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b/>
                <w:sz w:val="24"/>
                <w:szCs w:val="24"/>
              </w:rPr>
              <w:t>Numele produsului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b/>
                <w:sz w:val="24"/>
                <w:szCs w:val="24"/>
              </w:rPr>
              <w:t>Descrierea produsului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b/>
                <w:sz w:val="24"/>
                <w:szCs w:val="24"/>
              </w:rPr>
              <w:t>Codul NC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b/>
                <w:sz w:val="24"/>
                <w:szCs w:val="24"/>
              </w:rPr>
              <w:t>Rata dreptului convenţional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Dispozitive medicale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Aparate respiratoare pentru îngrijire intensivă şi subintensivă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Ventilatoare medicale (aparate pentru respiraţie artificială)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Alte aparate de oxigenoterapie, inclusiv corturi de oxigen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Aparat pentru oxigenarea extracorporală cu membrană (ECMO)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Monitoare</w:t>
            </w:r>
          </w:p>
        </w:tc>
        <w:tc>
          <w:tcPr>
            <w:tcW w:w="484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Monitoare multiparametri, inclusiv versiunile lor portabile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8528 52 91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14%, dar acum scutite de drepturi vamale autonome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8528 52 99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14%, dar acum scutite de drepturi vamale autonome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8528 59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Pompe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- Pompe de perfuzie pentru medicină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- Pompe peristaltice pentru nutriţie enterală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- Pompe de aspiraţie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 50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9018 90 84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8413 81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 scutire 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Sonde de aspiraţie, injectomate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 50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Tuburi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Tuburi endotraheale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 60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9019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Tuburi sterile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de la ex 3917 21 10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la ex 3917 39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1B7E44" w:rsidRPr="003F3A7A" w:rsidTr="003F3A7A">
        <w:trPr>
          <w:trHeight w:val="10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Căşti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Căşti NIV/CPAP (noninvazive)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Măşti NIV pentru faţă (noninvazive)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Măşti NIV pentru</w:t>
            </w:r>
            <w:bookmarkStart w:id="0" w:name="_GoBack"/>
            <w:bookmarkEnd w:id="0"/>
            <w:r w:rsidRPr="003F3A7A">
              <w:rPr>
                <w:rFonts w:ascii="Times New Roman" w:hAnsi="Times New Roman" w:cs="Times New Roman"/>
                <w:sz w:val="24"/>
                <w:szCs w:val="24"/>
              </w:rPr>
              <w:t xml:space="preserve"> faţă (noninvazive) şi măşti pentru protecţia gurii şi nasului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Sisteme/Maşini de aspiraţie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Sisteme de aspiraţie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Maşini electrice de aspiraţie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 xml:space="preserve">ex 8543 70 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3,7%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Umidificatoare</w:t>
            </w:r>
          </w:p>
        </w:tc>
        <w:tc>
          <w:tcPr>
            <w:tcW w:w="484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Umidificatoare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8415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între 2,2 şi 2,7%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8509 80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8479 89 97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Laringoscoape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Laringoscoape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 20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Consumabile medicale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Kituri/Truse de intubaţie Foarfece laparoscopice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Seringi, cu sau fără ace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9018 31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Ace metalice tubulare şi ace pentru suturi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9018 32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Ace, catetere, canule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39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Truse de acces vascular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 84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Staţii de monitorizare, dispozitive de monitorizare a pacientului - aparate electrodiagnostice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Staţii de monitorizare centrală pentru terapie intensivă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Dispozitive de monitorizare a pacientului capabile să urmărească simultan doi sau mai mulţi parametri fiziologici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9018 19 10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Aparate electrodiagnostice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19 90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9022 21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 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 xml:space="preserve">Scaner cu 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ultrasunete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Aparate pentru diagnostic prin scanare 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ultrasonică (ecografe)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9018 12 00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Electrocardiografe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Electrocardiografe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9018 11 00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Scanere/Sisteme computerizate de tomografie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Aparate de tomografie computerizată Aparate de scanare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9022 12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9022 14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 scutire</w:t>
            </w:r>
          </w:p>
        </w:tc>
      </w:tr>
      <w:tr w:rsidR="001B7E44" w:rsidRPr="003F3A7A" w:rsidTr="003F3A7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Măşti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- Mască de faţă textilă, fără filtru înlocuibil sau părţi mecanice, incluzând măşti chirurgicale şi măşti de faţă confecţionate din materiale textile neţesute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- Mască de faţă FFP2 şi FFP3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6307 90 98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6307 90 98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6,3%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Măşti chirurgicale din hârtie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4818 90 10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4818 90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 scutire</w:t>
            </w:r>
          </w:p>
        </w:tc>
      </w:tr>
      <w:tr w:rsidR="001B7E44" w:rsidRPr="003F3A7A" w:rsidTr="003F3A7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Măşti de gaz cu piese mecanice sau filtre înlocuibile pentru protecţie împotriva agenţilor biologici. Includ de asemenea măşti care încorporează protecţie pentru ochi sau scuturi faciale.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9020 00 00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Mănuşi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Mănuşi din plastic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3926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Mănuşi chirurgicale din cauciuc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4015 12 00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Alte mănuşi de cauciuc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4015 19 00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Mănuşi tricotate sau croşetate care au fost impregnate sau acoperite cu materiale plastice sau cauciuc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6116 10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Mănuşi din material textil care nu sunt tricotate sau croşetate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6216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1B7E44" w:rsidRPr="003F3A7A" w:rsidTr="003F3A7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Scuturi din plastic pentru faţă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- Scuturi de unică folosinţă şi reutilizabile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- Scuturi din plastic pentru faţă (acoperind mai mult decât zona ochilor)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- Viziere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3926 20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3926 90 97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Ochelari de protecţie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Ochelari de protecţie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9004 90 10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9004 90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2,9%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Combinezoane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- halate impermeabile - diverse tipuri, diferite dimensiuni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- Îmbrăcăminte de protecţie pentru uz chirurgical/medical alcătuit din pâslă sau materiale neţesute impregnate, acoperite sau laminate (ţesături de la poziţiile 56.02 sau 56.03)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Îmbrăcăminte şi accesorii pentru îmbrăcăminte (inclusiv mănuşi, mitene şi mănuşi cu un deget), pentru orice utilizare, din cauciuc vulcanizat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4015 90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Îmbrăcăminte de protecţie din material plastic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3926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Îmbrăcăminte şi accesorii de îmbrăcăminte din hârtie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4818 50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Îmbrăcăminte, alcătuite din ţesături tricotate sau croşetate de la poziţiile 5903, 5906 sau 5907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6113 00 10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6113 00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8% 12%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Alte articole de îmbrăcăminte, tricotate sau croşetate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B7E44" w:rsidRPr="003F3A7A" w:rsidTr="003F3A7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 xml:space="preserve">Îmbrăcăminte de protecţie pentru uz chirurgical/medical din pâslă sau neţesute, impregnate sau nu, acoperite sau laminate (ţesături de la poziţiile 5602 sau 5603). Aceasta 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include articole de îmbrăcăminte lipite.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 6210 10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B7E44" w:rsidRPr="003F3A7A" w:rsidTr="003F3A7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Alte articole de îmbrăcăminte de protecţie din materiale textile ţesături sau ţesături care sunt impregnate, acoperite sau laminate (de la poziţiile 5903, 5906 sau 5907)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6210 20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6210 30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6210 40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6210 50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12%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12%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12%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Huse/Acoperitori pentru încălţăminte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Huse/Acoperitori pentru încălţăminte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3926 90 97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4818 90 10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6307 90 98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scutire 6,3%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Articole pentru acoperit capul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Caschete din material textil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6505 00 30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Pălării şi alte articole pentru acoperit capul, căşti de păr din orice material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6505 00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Alte articole pentru acoperit capul, chiar căptuşite sau împodobite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6506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Termometre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Termometre cu lichid pentru citire directă, inclusiv termometru clinic standard "Mercur în sticlă"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9025 11 20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9025 11 80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 2,8%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Termometre digitale sau termometre cu infraroşu pentru amplasare pe frunte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9025 19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Săpun de mâini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Săpun şi produse organice tensioactive şi preparate pentru toaletă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3401 11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3401 19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Săpun şi preparate organice tensioactive Săpun sub alte forme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3401 20 10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3401 20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 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Agenţi organici de suprafaţă (în afară de săpun) - cationici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3402 41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Agenţi organici de suprafaţă şi preparate pentru spălarea pielii, sub formă de lichid sau cremă şi puse la vânzare cu amănuntul, indiferent dacă conţin sau nu săpun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3401 30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Distribuitor de dezinfectant pentru mâini montat pe perete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Distribuitor de dezinfectant pentru mâini montat pe perete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8479 89 97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Alcool, în litri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Nedenaturat, care conţine în volum 80% sau mai mult alcool etilic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2207 10 00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19,2 €/hl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Denaturat, de orice concentraţie de alcool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2207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10,2 €/hl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Nedenaturat, care conţine în volum mai puţin de 80% alcool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2208 90 91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2208 90 99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1 €/% vol./hl + 6,4 €/hl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1 €/% vol./hl</w:t>
            </w:r>
          </w:p>
        </w:tc>
      </w:tr>
      <w:tr w:rsidR="001B7E44" w:rsidRPr="003F3A7A" w:rsidTr="003F3A7A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Soluţie apă oxigenată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Preparate dezinfectante pe bază de apă oxigenată, pentru 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curăţarea suprafeţelor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Dezinfectanţi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Apă oxigenată, solidificată sau nu cu uree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2847 00 00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1B7E44" w:rsidRPr="003F3A7A" w:rsidTr="003F3A7A">
        <w:trPr>
          <w:trHeight w:val="7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Alte preparate dezinfectante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3808 94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Cărucioare pentru urgenţe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Cărucioare pentru persoane cu handicap (scaune cu rotile)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8713 90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Paturi şi tărgi pentru mutarea pacienţilor în spitale, clinici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9402 90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Prelevator de ARN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Prelevator de ARN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9027 89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Kituri de testare pentru COVID-19/Instrumente şi aparate utilizate pentru testele de diagnostic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- Kituri de testare pentru coronavirus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- Reactivi de diagnosticare pe bază de reacţii imunologice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3002 90 90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3002 49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3002 51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3002 59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3002 90 90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3822 19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Reactivi de diagnosticare pentru testul de reacţie polimerază în lanţ (PCR) cu acid nucleic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3822 00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Instrumente utilizate în laboratoarele clinice pentru diagnosticul in vitro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9027 89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Kituri de prelevare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9022 21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9018 90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 9027 89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scutire scutire scutire</w:t>
            </w:r>
          </w:p>
        </w:tc>
      </w:tr>
      <w:tr w:rsidR="001B7E44" w:rsidRPr="003F3A7A" w:rsidTr="003F3A7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Tampoane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Vată, tifoane, feşe şi articole similare (de exemplu, pansamente, cataplasme), impregnate sau acoperite cu substanţe farmaceutice pentru scopuri medicale, chirurgicale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3005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Echipamente pentru înfiinţarea spitalelor de campanie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Paturi de spital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9402 90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Corturi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6306 22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6306 29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Corturi din plastic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3926 90 97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B7E44" w:rsidRPr="003F3A7A" w:rsidTr="003F3A7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Medicamente şi produse imunologice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Apă oxigenată, prezentată ca medicament Paracetamol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Hidroxiclorochină Lopinavir/Ritonavir Remdesivir Tocilizumab Favipiravir Umifenovir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3003 90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3004 90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3003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3004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Anticorpi monoclonali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3002 13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3002 14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3002 15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 xml:space="preserve">Sterilizatoare medicale, chirurgicale sau de 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laborator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Sterilizatoare medicale, chirurgicale sau de laborator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8419 20 00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Propan-1-ol (alcool propilic) şi propan-2-ol (alcool izopropilic)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Propan-1-ol (alcool propilic)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şi propan-2-ol (alcool izopropilic)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2905 12 00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1B7E44" w:rsidRPr="003F3A7A" w:rsidTr="003F3A7A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Eteri, eter-alcooli, eter- fenoli, eter-alcool-fenoli, peroxizi de alcool, peroxizi de eter, peroxizi cetonici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Eteri, eter-alcooli, eter-fenoli, eter-alcool-fenoli, peroxizi de alcool, peroxizi de eter, peroxizi cetonici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2909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scutire/5,5%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Acid formic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Acid formic şi sărurile lui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2915 11 00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2915 12 00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Acid salicilic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Acid salicilic şi sărurile lui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2918 21 00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1B7E44" w:rsidRPr="003F3A7A" w:rsidTr="003F3A7A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Câmpuri operatorii de unică folosinţă formate din ţesături de la poziţia 5603, de tipul celor utilizate în timpul procedurilor chirurgicale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Câmpuri operatorii de unică folosinţă formate din ţesături de la poziţia 5603, de tipul celor utilizate în timpul procedurilor chirurgicale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6307 90 92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Materiale neţesute, chiar impregnate, acoperite sau laminate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Materiale neţesute, chiar impregnate, acoperite, acoperite sau laminate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5603 11 10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5603 94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4,3%</w:t>
            </w:r>
          </w:p>
        </w:tc>
      </w:tr>
      <w:tr w:rsidR="001B7E44" w:rsidRPr="003F3A7A" w:rsidTr="003F3A7A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Articole de tipul celor utilizate în scopuri chirurgicale, medicale sau igienice, care nu sunt destinate vânzării cu amănuntul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Cearceafuri de hârtie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4818 90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Sticlărie de laborator, sterilă sau farmaceutică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Sticlărie de laborator, sterilă sau farmaceutică, chiar gradată sau calibrată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7017 10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7017 20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7017 90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3%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3%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Dispozitive medicale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Consola ECMO/ECLS - Oxigenatoare ale membranei extracorporale/Sistem extracorporal de susţinere a vieţii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90 84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Izolete cu presiune negativă pentru transportul pe targă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9402 90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Scannere termice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9018 20 00</w:t>
            </w:r>
            <w:r w:rsidRPr="003F3A7A">
              <w:rPr>
                <w:rFonts w:ascii="Times New Roman" w:hAnsi="Times New Roman" w:cs="Times New Roman"/>
                <w:sz w:val="24"/>
                <w:szCs w:val="24"/>
              </w:rPr>
              <w:br/>
              <w:t>ex 9025 19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 scutire</w:t>
            </w: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Camere de izolare cu presiune negativă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Camere de izolare cu presiune negativă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9406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4" w:rsidRPr="003F3A7A" w:rsidTr="003F3A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Unitate de terapie intensivă mobilă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Unitate de terapie intensivă mobilă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8716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4" w:rsidRPr="003F3A7A" w:rsidTr="003F3A7A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Spitale mobile modulare</w:t>
            </w:r>
          </w:p>
        </w:tc>
        <w:tc>
          <w:tcPr>
            <w:tcW w:w="4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Spitale mobile modulare din oţel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ex 9406 20 00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E44" w:rsidRPr="003F3A7A" w:rsidRDefault="001B7E44" w:rsidP="003F3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A">
              <w:rPr>
                <w:rFonts w:ascii="Times New Roman" w:hAnsi="Times New Roman" w:cs="Times New Roman"/>
                <w:sz w:val="24"/>
                <w:szCs w:val="24"/>
              </w:rPr>
              <w:t>scutire</w:t>
            </w:r>
          </w:p>
        </w:tc>
      </w:tr>
    </w:tbl>
    <w:p w:rsidR="008E30FF" w:rsidRPr="003F3A7A" w:rsidRDefault="008E30FF" w:rsidP="003F3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30FF" w:rsidRPr="003F3A7A" w:rsidSect="003F3A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4"/>
    <w:rsid w:val="001B7E44"/>
    <w:rsid w:val="003212B4"/>
    <w:rsid w:val="003F3A7A"/>
    <w:rsid w:val="00633907"/>
    <w:rsid w:val="00804B55"/>
    <w:rsid w:val="008E30FF"/>
    <w:rsid w:val="00904865"/>
    <w:rsid w:val="009A0C95"/>
    <w:rsid w:val="00A92920"/>
    <w:rsid w:val="00B47C01"/>
    <w:rsid w:val="00BF6256"/>
    <w:rsid w:val="00D54799"/>
    <w:rsid w:val="00E61A17"/>
    <w:rsid w:val="00E8182B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B7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B7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B7E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B7E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s-ineffectstring">
    <w:name w:val="js-ineffectstring"/>
    <w:basedOn w:val="DefaultParagraphFont"/>
    <w:rsid w:val="001B7E44"/>
  </w:style>
  <w:style w:type="character" w:customStyle="1" w:styleId="js-calendar">
    <w:name w:val="js-calendar"/>
    <w:basedOn w:val="DefaultParagraphFont"/>
    <w:rsid w:val="001B7E44"/>
  </w:style>
  <w:style w:type="paragraph" w:customStyle="1" w:styleId="al">
    <w:name w:val="a_l"/>
    <w:basedOn w:val="Normal"/>
    <w:rsid w:val="001B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E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E4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1B7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B7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B7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B7E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B7E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s-ineffectstring">
    <w:name w:val="js-ineffectstring"/>
    <w:basedOn w:val="DefaultParagraphFont"/>
    <w:rsid w:val="001B7E44"/>
  </w:style>
  <w:style w:type="character" w:customStyle="1" w:styleId="js-calendar">
    <w:name w:val="js-calendar"/>
    <w:basedOn w:val="DefaultParagraphFont"/>
    <w:rsid w:val="001B7E44"/>
  </w:style>
  <w:style w:type="paragraph" w:customStyle="1" w:styleId="al">
    <w:name w:val="a_l"/>
    <w:basedOn w:val="Normal"/>
    <w:rsid w:val="001B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E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E4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1B7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0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A823-7AF2-46D9-AFFF-9E87871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Alexandra Simion</cp:lastModifiedBy>
  <cp:revision>3</cp:revision>
  <dcterms:created xsi:type="dcterms:W3CDTF">2022-04-04T11:44:00Z</dcterms:created>
  <dcterms:modified xsi:type="dcterms:W3CDTF">2022-04-04T11:49:00Z</dcterms:modified>
</cp:coreProperties>
</file>